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C0" w:rsidRPr="00B11D1E" w:rsidRDefault="00DA4FC0" w:rsidP="00DA4FC0">
      <w:pPr>
        <w:pStyle w:val="Tijeloteksta"/>
        <w:rPr>
          <w:color w:val="000000"/>
          <w:sz w:val="24"/>
          <w:szCs w:val="24"/>
          <w:lang w:val="hr-HR"/>
        </w:rPr>
      </w:pPr>
      <w:r w:rsidRPr="00B11D1E">
        <w:rPr>
          <w:color w:val="000000"/>
          <w:sz w:val="24"/>
          <w:szCs w:val="24"/>
          <w:lang w:val="hr-HR"/>
        </w:rPr>
        <w:t>Gradonačelnik Grada Delnica, na temelju članka 48. stavka 1. točke 6. Zakona o lokalnoj i područnoj (regionalnoj) samoupravi (N</w:t>
      </w:r>
      <w:r w:rsidR="00B11D1E" w:rsidRPr="00B11D1E">
        <w:rPr>
          <w:color w:val="000000"/>
          <w:sz w:val="24"/>
          <w:szCs w:val="24"/>
          <w:lang w:val="hr-HR"/>
        </w:rPr>
        <w:t>N</w:t>
      </w:r>
      <w:r w:rsidRPr="00B11D1E">
        <w:rPr>
          <w:color w:val="000000"/>
          <w:sz w:val="24"/>
          <w:szCs w:val="24"/>
          <w:lang w:val="hr-HR"/>
        </w:rPr>
        <w:t xml:space="preserve"> 33/01, 60/0, 129/05, 109/07,</w:t>
      </w:r>
      <w:r w:rsidR="00B11D1E" w:rsidRPr="00B11D1E">
        <w:rPr>
          <w:color w:val="000000"/>
          <w:sz w:val="24"/>
          <w:szCs w:val="24"/>
          <w:lang w:val="hr-HR"/>
        </w:rPr>
        <w:t xml:space="preserve"> 125/08, 36/09, 150/11, 144/12,</w:t>
      </w:r>
      <w:r w:rsidRPr="00B11D1E">
        <w:rPr>
          <w:color w:val="000000"/>
          <w:sz w:val="24"/>
          <w:szCs w:val="24"/>
          <w:lang w:val="hr-HR"/>
        </w:rPr>
        <w:t xml:space="preserve"> 19/13-pročišćeni tekst</w:t>
      </w:r>
      <w:r w:rsidR="00B11D1E" w:rsidRPr="00B11D1E">
        <w:rPr>
          <w:color w:val="000000"/>
          <w:sz w:val="24"/>
          <w:szCs w:val="24"/>
          <w:lang w:val="hr-HR"/>
        </w:rPr>
        <w:t xml:space="preserve"> i 137/15</w:t>
      </w:r>
      <w:r w:rsidRPr="00B11D1E">
        <w:rPr>
          <w:color w:val="000000"/>
          <w:sz w:val="24"/>
          <w:szCs w:val="24"/>
          <w:lang w:val="hr-HR"/>
        </w:rPr>
        <w:t xml:space="preserve">) te članka 60. i članka 80. </w:t>
      </w:r>
      <w:r w:rsidRPr="00B11D1E">
        <w:rPr>
          <w:sz w:val="24"/>
          <w:szCs w:val="24"/>
          <w:lang w:val="hr-HR"/>
        </w:rPr>
        <w:t>Statuta Grada Delnica</w:t>
      </w:r>
      <w:r w:rsidRPr="00B11D1E">
        <w:rPr>
          <w:color w:val="000000"/>
          <w:sz w:val="24"/>
          <w:szCs w:val="24"/>
          <w:lang w:val="hr-HR"/>
        </w:rPr>
        <w:t xml:space="preserve"> (S</w:t>
      </w:r>
      <w:r w:rsidR="00B11D1E" w:rsidRPr="00B11D1E">
        <w:rPr>
          <w:color w:val="000000"/>
          <w:sz w:val="24"/>
          <w:szCs w:val="24"/>
          <w:lang w:val="hr-HR"/>
        </w:rPr>
        <w:t>N PGŽ</w:t>
      </w:r>
      <w:r w:rsidRPr="00B11D1E">
        <w:rPr>
          <w:color w:val="000000"/>
          <w:sz w:val="24"/>
          <w:szCs w:val="24"/>
          <w:lang w:val="hr-HR"/>
        </w:rPr>
        <w:t xml:space="preserve"> 28/09, 41/09, 11/03, 20/03-pročišćeni tekst i 06/15), donosi</w:t>
      </w:r>
    </w:p>
    <w:p w:rsidR="00DA4FC0" w:rsidRPr="00B11D1E" w:rsidRDefault="00DA4FC0" w:rsidP="00DA4FC0">
      <w:pPr>
        <w:pStyle w:val="Tijeloteksta"/>
        <w:rPr>
          <w:color w:val="000000"/>
          <w:sz w:val="24"/>
          <w:szCs w:val="24"/>
          <w:lang w:val="hr-HR"/>
        </w:rPr>
      </w:pPr>
    </w:p>
    <w:p w:rsidR="00DA4FC0" w:rsidRPr="00B11D1E" w:rsidRDefault="00B11D1E" w:rsidP="00DA4FC0">
      <w:pPr>
        <w:jc w:val="center"/>
        <w:rPr>
          <w:b/>
        </w:rPr>
      </w:pPr>
      <w:r w:rsidRPr="00B11D1E">
        <w:rPr>
          <w:b/>
        </w:rPr>
        <w:t xml:space="preserve">ODLUKU O IMENOVANJU PREDSTAVNIKA GRADA DELNICA U SKUPŠTINE TRGOVAČKIH DRUŠTAVA </w:t>
      </w:r>
    </w:p>
    <w:p w:rsidR="00DA4FC0" w:rsidRPr="00B11D1E" w:rsidRDefault="00DA4FC0" w:rsidP="00DA4FC0">
      <w:pPr>
        <w:jc w:val="center"/>
      </w:pPr>
    </w:p>
    <w:p w:rsidR="00DA4FC0" w:rsidRPr="00B11D1E" w:rsidRDefault="00DA4FC0" w:rsidP="00DA4FC0">
      <w:pPr>
        <w:jc w:val="center"/>
        <w:rPr>
          <w:b/>
        </w:rPr>
      </w:pPr>
      <w:r w:rsidRPr="00B11D1E">
        <w:rPr>
          <w:b/>
        </w:rPr>
        <w:t>Članak 1.</w:t>
      </w:r>
    </w:p>
    <w:p w:rsidR="00DA4FC0" w:rsidRPr="00B11D1E" w:rsidRDefault="00DA4FC0" w:rsidP="00B11D1E">
      <w:pPr>
        <w:jc w:val="both"/>
      </w:pPr>
      <w:r w:rsidRPr="00B11D1E">
        <w:t xml:space="preserve">Za člana Skupština trgovačkih društava u kojima Grad Delnice ima udjele, imenuje se Gradonačelnik Grada Delnica, Ivica Knežević, </w:t>
      </w:r>
      <w:proofErr w:type="spellStart"/>
      <w:r w:rsidRPr="00B11D1E">
        <w:t>dipl.iur</w:t>
      </w:r>
      <w:proofErr w:type="spellEnd"/>
      <w:r w:rsidRPr="00B11D1E">
        <w:t>.</w:t>
      </w:r>
    </w:p>
    <w:p w:rsidR="00DA4FC0" w:rsidRPr="00B11D1E" w:rsidRDefault="00DA4FC0" w:rsidP="00DA4FC0">
      <w:pPr>
        <w:jc w:val="both"/>
      </w:pPr>
      <w:r w:rsidRPr="00B11D1E">
        <w:t>Pod trgovačkim društvima iz prethodnog stavka, podrazumijevaju se sljedeća trgovačka društva:</w:t>
      </w:r>
    </w:p>
    <w:p w:rsidR="00DA4FC0" w:rsidRPr="00B11D1E" w:rsidRDefault="00DA4FC0" w:rsidP="00DA4FC0">
      <w:pPr>
        <w:jc w:val="both"/>
      </w:pPr>
      <w:r w:rsidRPr="00B11D1E">
        <w:t>1.KTD RISNJAK-DELNICE d.o.o. iz Delnica, Školska 24,</w:t>
      </w:r>
    </w:p>
    <w:p w:rsidR="00DA4FC0" w:rsidRPr="00B11D1E" w:rsidRDefault="00DA4FC0" w:rsidP="00DA4FC0">
      <w:pPr>
        <w:jc w:val="both"/>
      </w:pPr>
      <w:r w:rsidRPr="00B11D1E">
        <w:t>2.Komunalac Delnice d.o.o. iz Delnica, Supilova 173,</w:t>
      </w:r>
    </w:p>
    <w:p w:rsidR="00DA4FC0" w:rsidRPr="00B11D1E" w:rsidRDefault="00DA4FC0" w:rsidP="00DA4FC0">
      <w:pPr>
        <w:jc w:val="both"/>
      </w:pPr>
      <w:r w:rsidRPr="00B11D1E">
        <w:t>3.Komunalac-vodoopsrka i odvodnja d.o.o. iz Delnica, Supilova 173,</w:t>
      </w:r>
    </w:p>
    <w:p w:rsidR="00DA4FC0" w:rsidRPr="00B11D1E" w:rsidRDefault="00DA4FC0" w:rsidP="00DA4FC0">
      <w:pPr>
        <w:jc w:val="both"/>
      </w:pPr>
      <w:r w:rsidRPr="00B11D1E">
        <w:t>4.Goranski sportski centar d.o.o. iz Delnica, Školska 24, te</w:t>
      </w:r>
    </w:p>
    <w:p w:rsidR="00DA4FC0" w:rsidRPr="00B11D1E" w:rsidRDefault="00DA4FC0" w:rsidP="00DA4FC0">
      <w:pPr>
        <w:jc w:val="both"/>
      </w:pPr>
      <w:r w:rsidRPr="00B11D1E">
        <w:t>5.Radio Gorski kotar d.o.o. iz Delnica, Trg 138. brigade HV 4.</w:t>
      </w:r>
    </w:p>
    <w:p w:rsidR="00DA4FC0" w:rsidRPr="00B11D1E" w:rsidRDefault="00DA4FC0" w:rsidP="00DA4FC0">
      <w:pPr>
        <w:jc w:val="both"/>
      </w:pPr>
    </w:p>
    <w:p w:rsidR="00DA4FC0" w:rsidRPr="00B11D1E" w:rsidRDefault="00DA4FC0" w:rsidP="00DA4FC0">
      <w:pPr>
        <w:jc w:val="center"/>
        <w:rPr>
          <w:b/>
        </w:rPr>
      </w:pPr>
      <w:r w:rsidRPr="00B11D1E">
        <w:rPr>
          <w:b/>
        </w:rPr>
        <w:t>Članak 2.</w:t>
      </w:r>
    </w:p>
    <w:p w:rsidR="00DA4FC0" w:rsidRPr="00B11D1E" w:rsidRDefault="00DA4FC0" w:rsidP="00B11D1E">
      <w:pPr>
        <w:jc w:val="both"/>
      </w:pPr>
      <w:r w:rsidRPr="00B11D1E">
        <w:t>Ova Odluka stupa na snagu danom donošenja i objaviti će se u „Službenim novinama Grada Delnica“</w:t>
      </w:r>
    </w:p>
    <w:p w:rsidR="00DA4FC0" w:rsidRPr="00B11D1E" w:rsidRDefault="00DA4FC0" w:rsidP="00DA4FC0"/>
    <w:p w:rsidR="00B11D1E" w:rsidRPr="00B11D1E" w:rsidRDefault="00B11D1E" w:rsidP="00B11D1E">
      <w:pPr>
        <w:pStyle w:val="Tijeloteksta"/>
        <w:jc w:val="left"/>
        <w:rPr>
          <w:color w:val="000000"/>
          <w:sz w:val="24"/>
          <w:szCs w:val="24"/>
          <w:lang w:val="hr-HR"/>
        </w:rPr>
      </w:pPr>
      <w:r w:rsidRPr="00B11D1E">
        <w:rPr>
          <w:color w:val="000000"/>
          <w:sz w:val="24"/>
          <w:szCs w:val="24"/>
          <w:lang w:val="hr-HR"/>
        </w:rPr>
        <w:t>KLASA: 363-02/17-01/02</w:t>
      </w:r>
    </w:p>
    <w:p w:rsidR="00B11D1E" w:rsidRPr="00B11D1E" w:rsidRDefault="00B11D1E" w:rsidP="00B11D1E">
      <w:pPr>
        <w:pStyle w:val="Tijeloteksta"/>
        <w:jc w:val="left"/>
        <w:rPr>
          <w:color w:val="000000"/>
          <w:sz w:val="24"/>
          <w:szCs w:val="24"/>
          <w:lang w:val="hr-HR"/>
        </w:rPr>
      </w:pPr>
      <w:r w:rsidRPr="00B11D1E">
        <w:rPr>
          <w:color w:val="000000"/>
          <w:sz w:val="24"/>
          <w:szCs w:val="24"/>
          <w:lang w:val="hr-HR"/>
        </w:rPr>
        <w:t>URBROJ: 2112-01-30-40-1-17-02</w:t>
      </w:r>
    </w:p>
    <w:p w:rsidR="00B11D1E" w:rsidRPr="00B11D1E" w:rsidRDefault="00B11D1E" w:rsidP="00B11D1E">
      <w:pPr>
        <w:pStyle w:val="Tijeloteksta"/>
        <w:jc w:val="left"/>
        <w:rPr>
          <w:color w:val="000000"/>
          <w:sz w:val="24"/>
          <w:szCs w:val="24"/>
          <w:lang w:val="hr-HR"/>
        </w:rPr>
      </w:pPr>
      <w:r w:rsidRPr="00B11D1E">
        <w:rPr>
          <w:color w:val="000000"/>
          <w:sz w:val="24"/>
          <w:szCs w:val="24"/>
          <w:lang w:val="hr-HR"/>
        </w:rPr>
        <w:t>Delnice</w:t>
      </w:r>
      <w:r>
        <w:rPr>
          <w:color w:val="000000"/>
          <w:sz w:val="24"/>
          <w:szCs w:val="24"/>
          <w:lang w:val="hr-HR"/>
        </w:rPr>
        <w:t xml:space="preserve">, </w:t>
      </w:r>
      <w:r w:rsidRPr="00B11D1E">
        <w:rPr>
          <w:color w:val="000000"/>
          <w:sz w:val="24"/>
          <w:szCs w:val="24"/>
          <w:lang w:val="hr-HR"/>
        </w:rPr>
        <w:t xml:space="preserve">11. kolovoza 2017. godine </w:t>
      </w:r>
    </w:p>
    <w:p w:rsidR="00DA4FC0" w:rsidRPr="00B11D1E" w:rsidRDefault="00DA4FC0" w:rsidP="00DA4FC0"/>
    <w:p w:rsidR="00DA4FC0" w:rsidRPr="00B11D1E" w:rsidRDefault="00DA4FC0" w:rsidP="00B11D1E">
      <w:pPr>
        <w:jc w:val="center"/>
        <w:rPr>
          <w:b/>
        </w:rPr>
      </w:pPr>
      <w:r w:rsidRPr="00B11D1E">
        <w:rPr>
          <w:b/>
        </w:rPr>
        <w:t>Gradonačelnik</w:t>
      </w:r>
      <w:r w:rsidR="00B11D1E" w:rsidRPr="00B11D1E">
        <w:rPr>
          <w:b/>
        </w:rPr>
        <w:t xml:space="preserve"> Grada Delnica</w:t>
      </w:r>
    </w:p>
    <w:p w:rsidR="00DA4FC0" w:rsidRPr="00B11D1E" w:rsidRDefault="00B11D1E" w:rsidP="00B11D1E">
      <w:pPr>
        <w:jc w:val="center"/>
        <w:rPr>
          <w:b/>
        </w:rPr>
      </w:pPr>
      <w:r w:rsidRPr="00B11D1E">
        <w:rPr>
          <w:b/>
        </w:rPr>
        <w:t>I</w:t>
      </w:r>
      <w:r w:rsidR="00DA4FC0" w:rsidRPr="00B11D1E">
        <w:rPr>
          <w:b/>
        </w:rPr>
        <w:t xml:space="preserve">vica Knežević, </w:t>
      </w:r>
      <w:proofErr w:type="spellStart"/>
      <w:r w:rsidR="00DA4FC0" w:rsidRPr="00B11D1E">
        <w:rPr>
          <w:b/>
        </w:rPr>
        <w:t>dipl.iur</w:t>
      </w:r>
      <w:proofErr w:type="spellEnd"/>
      <w:r w:rsidR="00DA4FC0" w:rsidRPr="00B11D1E">
        <w:rPr>
          <w:b/>
        </w:rPr>
        <w:t>.</w:t>
      </w:r>
      <w:r>
        <w:rPr>
          <w:b/>
        </w:rPr>
        <w:t>, v.r.</w:t>
      </w:r>
      <w:bookmarkStart w:id="0" w:name="_GoBack"/>
      <w:bookmarkEnd w:id="0"/>
    </w:p>
    <w:p w:rsidR="00DA4FC0" w:rsidRPr="00B11D1E" w:rsidRDefault="00DA4FC0" w:rsidP="00DA4FC0">
      <w:pPr>
        <w:rPr>
          <w:b/>
        </w:rPr>
      </w:pPr>
    </w:p>
    <w:p w:rsidR="00DA4FC0" w:rsidRDefault="00DA4FC0" w:rsidP="00DA4FC0"/>
    <w:p w:rsidR="00DA4FC0" w:rsidRDefault="00DA4FC0" w:rsidP="00DA4FC0"/>
    <w:p w:rsidR="009860CD" w:rsidRDefault="009860CD"/>
    <w:sectPr w:rsidR="0098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A2"/>
    <w:rsid w:val="000942A2"/>
    <w:rsid w:val="00166F0B"/>
    <w:rsid w:val="009860CD"/>
    <w:rsid w:val="00B11D1E"/>
    <w:rsid w:val="00B1293A"/>
    <w:rsid w:val="00DA4FC0"/>
    <w:rsid w:val="00DD2FBE"/>
    <w:rsid w:val="00E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59EB4-F812-43D4-AF1A-A6340430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4FC0"/>
    <w:pPr>
      <w:widowControl w:val="0"/>
      <w:snapToGrid w:val="0"/>
      <w:jc w:val="both"/>
    </w:pPr>
    <w:rPr>
      <w:sz w:val="22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DA4FC0"/>
    <w:rPr>
      <w:rFonts w:ascii="Times New Roman" w:eastAsia="Times New Roman" w:hAnsi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2</cp:revision>
  <dcterms:created xsi:type="dcterms:W3CDTF">2017-08-22T10:11:00Z</dcterms:created>
  <dcterms:modified xsi:type="dcterms:W3CDTF">2017-08-22T10:11:00Z</dcterms:modified>
</cp:coreProperties>
</file>